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672" w:rsidRDefault="004C211F">
      <w:r>
        <w:t>DJEČJI VRTIĆ RADOST LUDBREG</w:t>
      </w:r>
    </w:p>
    <w:p w:rsidR="004C211F" w:rsidRDefault="004C211F">
      <w:r>
        <w:t>Ludbreg, 16.07.2020.</w:t>
      </w:r>
    </w:p>
    <w:p w:rsidR="004C211F" w:rsidRDefault="004C211F"/>
    <w:p w:rsidR="004C211F" w:rsidRPr="004C211F" w:rsidRDefault="004C211F">
      <w:pPr>
        <w:rPr>
          <w:b/>
        </w:rPr>
      </w:pPr>
      <w:r w:rsidRPr="004C211F">
        <w:rPr>
          <w:b/>
        </w:rPr>
        <w:t>OBAVIJEST  O ODLUKAMA UPRAVNOG VIJEĆA PO RASPISANIM NATJEČAJIMA</w:t>
      </w:r>
    </w:p>
    <w:p w:rsidR="004C211F" w:rsidRDefault="004C211F"/>
    <w:p w:rsidR="004C211F" w:rsidRDefault="004C211F"/>
    <w:p w:rsidR="004C211F" w:rsidRDefault="004C211F">
      <w:bookmarkStart w:id="0" w:name="_GoBack"/>
      <w:bookmarkEnd w:id="0"/>
      <w:r>
        <w:t>Na Sjednici Upravnog vijeća održanoj jučer 15.07.2020.odlučeno je da se u radni odnos po raspisanim natječajima primaju:</w:t>
      </w:r>
    </w:p>
    <w:p w:rsidR="004C211F" w:rsidRDefault="004C211F">
      <w:r>
        <w:t>TAMARA ČANAKI ŠVEC-tajanik računovođa</w:t>
      </w:r>
    </w:p>
    <w:p w:rsidR="004C211F" w:rsidRDefault="004C211F">
      <w:r>
        <w:t>PETRA VUGRINEC- spremačica</w:t>
      </w:r>
    </w:p>
    <w:p w:rsidR="004C211F" w:rsidRDefault="004C211F">
      <w:r>
        <w:t>JELENA LAZANEO STANČIN-odgojiteljica</w:t>
      </w:r>
    </w:p>
    <w:p w:rsidR="004C211F" w:rsidRDefault="004C211F">
      <w:r>
        <w:t>KRISTINA ŠVOGER-odgojiteljica</w:t>
      </w:r>
    </w:p>
    <w:p w:rsidR="004C211F" w:rsidRDefault="004C211F">
      <w:r>
        <w:t>KSENIJA LUKAČ-odgojiteljica</w:t>
      </w:r>
    </w:p>
    <w:p w:rsidR="004C211F" w:rsidRDefault="004C211F">
      <w:r>
        <w:t>JULIJA BIŠKUP –odgojiteljica</w:t>
      </w:r>
    </w:p>
    <w:p w:rsidR="004C211F" w:rsidRDefault="004C211F">
      <w:r>
        <w:t xml:space="preserve"> </w:t>
      </w:r>
    </w:p>
    <w:p w:rsidR="004C211F" w:rsidRDefault="004C211F">
      <w:r>
        <w:t>Na navedene odluke rok žalbe je 8 dana od dana ove objave.</w:t>
      </w:r>
    </w:p>
    <w:p w:rsidR="004C211F" w:rsidRDefault="004C211F">
      <w:r>
        <w:t>Svim sudionicima natječaja zahvaljujemo na natjecanju.</w:t>
      </w:r>
    </w:p>
    <w:p w:rsidR="004C211F" w:rsidRDefault="004C211F"/>
    <w:p w:rsidR="004C211F" w:rsidRDefault="004C211F"/>
    <w:p w:rsidR="004C211F" w:rsidRDefault="004C211F">
      <w:r>
        <w:t xml:space="preserve">                                                                                                        Ravnateljica: Zvjezdana Jadanić</w:t>
      </w:r>
    </w:p>
    <w:sectPr w:rsidR="004C2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11F"/>
    <w:rsid w:val="004C211F"/>
    <w:rsid w:val="0084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1</cp:revision>
  <dcterms:created xsi:type="dcterms:W3CDTF">2020-07-16T06:21:00Z</dcterms:created>
  <dcterms:modified xsi:type="dcterms:W3CDTF">2020-07-16T06:28:00Z</dcterms:modified>
</cp:coreProperties>
</file>