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4EB" w:rsidRDefault="005104EB" w:rsidP="005104E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PLAN I PROGRAM RADA  RAVNATELJA  ZA PEDGOŠKU GODINU 2016./17.</w:t>
      </w:r>
    </w:p>
    <w:p w:rsidR="005104EB" w:rsidRDefault="005104EB" w:rsidP="005104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Tijekom cijele godine ravnatelj sudjeluje u  planiranju i programiranju, organiziranju rada vrtića,</w:t>
      </w:r>
      <w:r w:rsidR="00FD2A0A">
        <w:rPr>
          <w:rFonts w:ascii="Times New Roman" w:hAnsi="Times New Roman" w:cs="Times New Roman"/>
          <w:sz w:val="24"/>
          <w:szCs w:val="24"/>
        </w:rPr>
        <w:t xml:space="preserve"> administrativno računovodstvenim  poslovima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surađuje s drugim ustanovama, zastupa i predstavlja ustanovu, upućuje zaposlene na stručno usavršavanje i sam se permanentno usavršava.</w:t>
      </w:r>
    </w:p>
    <w:p w:rsidR="005104EB" w:rsidRDefault="005104EB" w:rsidP="005104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i programiranje odnosi se na :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i programa rada vrtića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vrtićkog kurikuluma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ravantelja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Analizu rada i postignuća tijekom pedagoške godine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izvješća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Odgojiteljskog vijeća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dogovora,refleksija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Planiranja sadržaja i stručnog usavršavanja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Izradu plana stručnog usavršavanja 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aktivnosti po mjesecima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održavanja stručnog usavršavanja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programa sadržaja za pojedine manifestacije i dogovor s nosiocima istih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Upravnog vijeća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ljetopisa, prikupljanje foto i video dokumentacije</w:t>
      </w:r>
    </w:p>
    <w:p w:rsidR="005104EB" w:rsidRP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Uređivanje web stranice </w:t>
      </w:r>
    </w:p>
    <w:p w:rsidR="005104EB" w:rsidRDefault="005104EB" w:rsidP="005104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odnosi se na: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Upise i ispise djece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Raspored djece i odgojitelja po skupinama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Organizacija rada prilikom obilježavanja određenih važnih datuma 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aktivnosti prilikom suradnje s lokalnom zajednicom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svih zaposlenih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 podružnicom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Pripremu projekata i prijava na natječaje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Pripremu radnih listova i materijala s interneta za odgojitelje po skupinama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Zamjena odgojiteljima  zbog bolovanja ili godišnjih odmora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Izrada plana tekućeg održavanja te usaglašavanje istog  s Upravnim vijećem i Gradom</w:t>
      </w:r>
    </w:p>
    <w:p w:rsidR="005104EB" w:rsidRDefault="005104EB" w:rsidP="005104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Administrativno računovodstveni  poslovi odnose  se na: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evidencije o radnicima i radnom vremenu radnika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godišnjih odmora</w:t>
      </w:r>
    </w:p>
    <w:p w:rsidR="005104EB" w:rsidRDefault="005104EB" w:rsidP="005104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04EB" w:rsidRDefault="005104EB" w:rsidP="005104EB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Izdavanje rješenja o godišnjim odmorima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dobavljačima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Prikupljanje ponuda za nabave i radove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o pružanju usluga vrtića s roditeljima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radnicima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Praćenje zakona i stručno usavršavanje iz tog djelokruga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odluka i rješenja potrebnih za redovan rad vrtića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Priprema  prijedloga izmjene akata vrtića za Gradsko  i Upravno vijeće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dokumentacije vezane uz sustav financijske kontrole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Popunjavanje FMC upitnika i priprema priloga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HACAP sustav i priprema potrebnog za njegovo kavlitetno provođenje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suradnji s računovođom planiranje financijskog plana i projekcija,nabave i izmjena financijskog plana,kontrole realizacije istog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kontrole računa, te po potrebi plaćanje istih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Nabavu roba i usluga</w:t>
      </w:r>
    </w:p>
    <w:p w:rsidR="005104EB" w:rsidRDefault="005104EB" w:rsidP="005104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04EB" w:rsidRDefault="005104EB" w:rsidP="005104E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Suradnja, zastupanje i predstavljanje ustanove odnosi se na: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Ostvarivanje i unapređenje suradnje s roditeljima individualno, sudjelovanje na roditeljskim sastancima,pripremu letaka s aktualnim temama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Kontaktima s čelnicima Grada i  gradskim službama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Upravnim vijećem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lokalnom zajednicom (Turistička zajednica, Crveni križ, Radio,udruge,obrti,trgovačka društva,vrtići, škola, knjižnicom, MZOŠ, AZOO,HZZO, ZMO,HZZ,upravni odjeli,inspekcijske službe,...)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ustanove prema pozivu i potrbi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i predstavljanje u medijima, na seminarima i stručnim skupovima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Prezentacija rad ustanove na web stranici i panou u centru grada</w:t>
      </w:r>
    </w:p>
    <w:p w:rsidR="005104EB" w:rsidRDefault="005104EB" w:rsidP="005104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Dogovore o posjetu ustanovama, udrugama ,obrtima</w:t>
      </w:r>
    </w:p>
    <w:p w:rsidR="005104EB" w:rsidRDefault="005104EB" w:rsidP="005104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04EB" w:rsidRDefault="005104EB" w:rsidP="005104E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stručnom  usavršavanju prema rasporedu Agencije za odgoj i obrazovanje, unutar ustanove prema Programu stručnog usavršavanja na nivou ustanove, pravno računovodstveno usavršavanje prema rasporedu organizatora.</w:t>
      </w:r>
    </w:p>
    <w:p w:rsidR="005104EB" w:rsidRDefault="005104EB" w:rsidP="005104EB">
      <w:pPr>
        <w:rPr>
          <w:rFonts w:ascii="Times New Roman" w:hAnsi="Times New Roman" w:cs="Times New Roman"/>
          <w:sz w:val="24"/>
          <w:szCs w:val="24"/>
        </w:rPr>
      </w:pPr>
    </w:p>
    <w:p w:rsidR="005104EB" w:rsidRDefault="005104EB" w:rsidP="005104E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104EB" w:rsidRDefault="005104EB" w:rsidP="005104E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Ravnateljica: Zvjezdana Jadanić</w:t>
      </w:r>
    </w:p>
    <w:p w:rsidR="005104EB" w:rsidRDefault="005104EB" w:rsidP="005104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04EB" w:rsidRDefault="005104EB" w:rsidP="005104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04EB" w:rsidRDefault="005104EB" w:rsidP="005104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04EB" w:rsidRDefault="005104EB" w:rsidP="005104EB">
      <w:pPr>
        <w:jc w:val="center"/>
        <w:rPr>
          <w:rFonts w:ascii="Times New Roman" w:hAnsi="Times New Roman" w:cs="Times New Roman"/>
        </w:rPr>
      </w:pPr>
    </w:p>
    <w:p w:rsidR="005104EB" w:rsidRDefault="005104EB" w:rsidP="005104EB">
      <w:pPr>
        <w:pStyle w:val="ListParagraph"/>
      </w:pPr>
    </w:p>
    <w:p w:rsidR="005104EB" w:rsidRDefault="005104EB" w:rsidP="005104EB">
      <w:pPr>
        <w:rPr>
          <w:rFonts w:ascii="Times New Roman" w:hAnsi="Times New Roman" w:cs="Times New Roman"/>
          <w:sz w:val="28"/>
          <w:szCs w:val="28"/>
        </w:rPr>
      </w:pPr>
    </w:p>
    <w:p w:rsidR="005104EB" w:rsidRDefault="005104EB" w:rsidP="005104EB">
      <w:pPr>
        <w:rPr>
          <w:rFonts w:ascii="Times New Roman" w:hAnsi="Times New Roman" w:cs="Times New Roman"/>
          <w:sz w:val="28"/>
          <w:szCs w:val="28"/>
        </w:rPr>
      </w:pPr>
    </w:p>
    <w:p w:rsidR="005104EB" w:rsidRDefault="005104EB" w:rsidP="005104EB">
      <w:pPr>
        <w:rPr>
          <w:rFonts w:ascii="Times New Roman" w:hAnsi="Times New Roman" w:cs="Times New Roman"/>
          <w:sz w:val="28"/>
          <w:szCs w:val="28"/>
        </w:rPr>
      </w:pPr>
    </w:p>
    <w:p w:rsidR="00C51264" w:rsidRDefault="00C51264"/>
    <w:sectPr w:rsidR="00C51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A5347"/>
    <w:multiLevelType w:val="hybridMultilevel"/>
    <w:tmpl w:val="B2DC49AE"/>
    <w:lvl w:ilvl="0" w:tplc="BF940C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EB"/>
    <w:rsid w:val="005104EB"/>
    <w:rsid w:val="00C51264"/>
    <w:rsid w:val="00FD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4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2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4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2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2</cp:revision>
  <cp:lastPrinted>2016-09-06T12:38:00Z</cp:lastPrinted>
  <dcterms:created xsi:type="dcterms:W3CDTF">2016-09-05T13:47:00Z</dcterms:created>
  <dcterms:modified xsi:type="dcterms:W3CDTF">2016-09-06T12:38:00Z</dcterms:modified>
</cp:coreProperties>
</file>